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"/>
        <w:spacing w:before="135" w:line="41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  <w:position w:val="1"/>
        </w:rPr>
        <w:t>3</w:t>
      </w:r>
    </w:p>
    <w:p>
      <w:pPr>
        <w:ind w:left="1662"/>
        <w:spacing w:before="293" w:line="182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工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程建设工法经济效益证明</w:t>
      </w:r>
    </w:p>
    <w:p>
      <w:pPr>
        <w:spacing w:line="168" w:lineRule="exact"/>
        <w:rPr/>
      </w:pPr>
      <w:r/>
    </w:p>
    <w:tbl>
      <w:tblPr>
        <w:tblStyle w:val="2"/>
        <w:tblW w:w="8572" w:type="dxa"/>
        <w:tblInd w:w="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566"/>
        <w:gridCol w:w="499"/>
        <w:gridCol w:w="1122"/>
        <w:gridCol w:w="1545"/>
        <w:gridCol w:w="1132"/>
        <w:gridCol w:w="1823"/>
        <w:gridCol w:w="1204"/>
      </w:tblGrid>
      <w:tr>
        <w:trPr>
          <w:trHeight w:val="580" w:hRule="atLeast"/>
        </w:trPr>
        <w:tc>
          <w:tcPr>
            <w:tcW w:w="1247" w:type="dxa"/>
            <w:vAlign w:val="top"/>
            <w:gridSpan w:val="2"/>
          </w:tcPr>
          <w:p>
            <w:pPr>
              <w:ind w:left="216"/>
              <w:spacing w:before="1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程名称</w:t>
            </w:r>
          </w:p>
        </w:tc>
        <w:tc>
          <w:tcPr>
            <w:tcW w:w="7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247" w:type="dxa"/>
            <w:vAlign w:val="top"/>
            <w:gridSpan w:val="2"/>
          </w:tcPr>
          <w:p>
            <w:pPr>
              <w:ind w:left="216"/>
              <w:spacing w:before="1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设单位</w:t>
            </w:r>
          </w:p>
        </w:tc>
        <w:tc>
          <w:tcPr>
            <w:tcW w:w="7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47" w:type="dxa"/>
            <w:vAlign w:val="top"/>
            <w:gridSpan w:val="2"/>
          </w:tcPr>
          <w:p>
            <w:pPr>
              <w:ind w:left="215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监理单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位</w:t>
            </w:r>
          </w:p>
        </w:tc>
        <w:tc>
          <w:tcPr>
            <w:tcW w:w="7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47" w:type="dxa"/>
            <w:vAlign w:val="top"/>
            <w:gridSpan w:val="2"/>
          </w:tcPr>
          <w:p>
            <w:pPr>
              <w:ind w:left="213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施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工单位</w:t>
            </w:r>
          </w:p>
        </w:tc>
        <w:tc>
          <w:tcPr>
            <w:tcW w:w="7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6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2" w:right="125" w:firstLine="2"/>
              <w:spacing w:before="68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概况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24"/>
              <w:spacing w:before="1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结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构类型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建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筑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面积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  <w:position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3" w:type="dxa"/>
            <w:vAlign w:val="top"/>
          </w:tcPr>
          <w:p>
            <w:pPr>
              <w:ind w:left="86"/>
              <w:spacing w:before="17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工程造价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(万元)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2"/>
          </w:tcPr>
          <w:p>
            <w:pPr>
              <w:ind w:left="119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开工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日期</w:t>
            </w:r>
          </w:p>
        </w:tc>
        <w:tc>
          <w:tcPr>
            <w:tcW w:w="26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ind w:left="160"/>
              <w:spacing w:before="1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竣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日期</w:t>
            </w:r>
          </w:p>
        </w:tc>
        <w:tc>
          <w:tcPr>
            <w:tcW w:w="30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6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2"/>
          </w:tcPr>
          <w:p>
            <w:pPr>
              <w:ind w:left="121"/>
              <w:spacing w:before="17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工程地点</w:t>
            </w:r>
          </w:p>
        </w:tc>
        <w:tc>
          <w:tcPr>
            <w:tcW w:w="682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247" w:type="dxa"/>
            <w:vAlign w:val="top"/>
            <w:gridSpan w:val="2"/>
          </w:tcPr>
          <w:p>
            <w:pPr>
              <w:ind w:left="216"/>
              <w:spacing w:before="16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法名称</w:t>
            </w:r>
          </w:p>
        </w:tc>
        <w:tc>
          <w:tcPr>
            <w:tcW w:w="7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4" w:hRule="atLeast"/>
        </w:trPr>
        <w:tc>
          <w:tcPr>
            <w:tcW w:w="8572" w:type="dxa"/>
            <w:vAlign w:val="top"/>
            <w:gridSpan w:val="8"/>
          </w:tcPr>
          <w:p>
            <w:pPr>
              <w:ind w:left="123"/>
              <w:spacing w:before="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通过开发和应用工法与传统</w:t>
            </w:r>
            <w:r>
              <w:rPr>
                <w:rFonts w:ascii="SimSun" w:hAnsi="SimSun" w:eastAsia="SimSun" w:cs="SimSun"/>
                <w:sz w:val="21"/>
                <w:szCs w:val="21"/>
              </w:rPr>
              <w:t>方法比较经济效益情况分析说明：</w:t>
            </w:r>
          </w:p>
        </w:tc>
      </w:tr>
      <w:tr>
        <w:trPr>
          <w:trHeight w:val="2610" w:hRule="atLeast"/>
        </w:trPr>
        <w:tc>
          <w:tcPr>
            <w:tcW w:w="8572" w:type="dxa"/>
            <w:vAlign w:val="top"/>
            <w:gridSpan w:val="8"/>
          </w:tcPr>
          <w:p>
            <w:pPr>
              <w:ind w:left="123"/>
              <w:spacing w:before="3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证明部门盖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章：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316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日</w:t>
            </w:r>
          </w:p>
        </w:tc>
      </w:tr>
    </w:tbl>
    <w:p>
      <w:pPr>
        <w:spacing w:before="18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注：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“</w:t>
      </w:r>
      <w:r>
        <w:rPr>
          <w:rFonts w:ascii="SimSun" w:hAnsi="SimSun" w:eastAsia="SimSun" w:cs="SimSun"/>
          <w:sz w:val="21"/>
          <w:szCs w:val="21"/>
          <w:spacing w:val="-1"/>
        </w:rPr>
        <w:t>工程建设工法经济效益证明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”</w:t>
      </w:r>
      <w:r>
        <w:rPr>
          <w:rFonts w:ascii="SimSun" w:hAnsi="SimSun" w:eastAsia="SimSun" w:cs="SimSun"/>
          <w:sz w:val="21"/>
          <w:szCs w:val="21"/>
          <w:spacing w:val="-1"/>
        </w:rPr>
        <w:t>由应用工法的完成单位财务部门证</w:t>
      </w:r>
      <w:r>
        <w:rPr>
          <w:rFonts w:ascii="SimSun" w:hAnsi="SimSun" w:eastAsia="SimSun" w:cs="SimSun"/>
          <w:sz w:val="21"/>
          <w:szCs w:val="21"/>
        </w:rPr>
        <w:t>明。</w:t>
      </w:r>
    </w:p>
    <w:sectPr>
      <w:footerReference w:type="default" r:id="rId1"/>
      <w:pgSz w:w="11907" w:h="16839"/>
      <w:pgMar w:top="1431" w:right="1661" w:bottom="1419" w:left="1654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</w:rPr>
      <w:t>—</w:t>
    </w:r>
    <w:r>
      <w:rPr>
        <w:rFonts w:ascii="Calibri" w:hAnsi="Calibri" w:eastAsia="Calibri" w:cs="Calibri"/>
        <w:sz w:val="18"/>
        <w:szCs w:val="18"/>
        <w:spacing w:val="-2"/>
      </w:rPr>
      <w:t xml:space="preserve">   </w:t>
    </w:r>
    <w:r>
      <w:rPr>
        <w:rFonts w:ascii="Calibri" w:hAnsi="Calibri" w:eastAsia="Calibri" w:cs="Calibri"/>
        <w:sz w:val="18"/>
        <w:szCs w:val="18"/>
        <w:spacing w:val="-2"/>
      </w:rPr>
      <w:t>13</w:t>
    </w:r>
    <w:r>
      <w:rPr>
        <w:rFonts w:ascii="Calibri" w:hAnsi="Calibri" w:eastAsia="Calibri" w:cs="Calibri"/>
        <w:sz w:val="18"/>
        <w:szCs w:val="18"/>
        <w:spacing w:val="-2"/>
      </w:rPr>
      <w:t xml:space="preserve">  </w:t>
    </w:r>
    <w:r>
      <w:rPr>
        <w:rFonts w:ascii="Calibri" w:hAnsi="Calibri" w:eastAsia="Calibri" w:cs="Calibri"/>
        <w:sz w:val="18"/>
        <w:szCs w:val="18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2023-04-14T16:06:21</vt:filetime>
  </op:property>
</op:Properties>
</file>